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4"/>
      </w:tblGrid>
      <w:tr w:rsidR="001C291C" w:rsidRPr="00D36143" w:rsidTr="00CA0B33">
        <w:tc>
          <w:tcPr>
            <w:tcW w:w="4390" w:type="dxa"/>
          </w:tcPr>
          <w:p w:rsidR="001C291C" w:rsidRPr="00D36143" w:rsidRDefault="001C291C" w:rsidP="00CA0B3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4" w:type="dxa"/>
          </w:tcPr>
          <w:p w:rsidR="001C291C" w:rsidRPr="00D36143" w:rsidRDefault="001C291C" w:rsidP="00CA0B33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82628" w:rsidRPr="00D36143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C291C" w:rsidRPr="00D36143" w:rsidRDefault="001C291C" w:rsidP="00CA0B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  <w:p w:rsidR="001C291C" w:rsidRPr="00D36143" w:rsidRDefault="001C291C" w:rsidP="00CA0B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Иркутской области «Экономическое</w:t>
            </w:r>
          </w:p>
          <w:p w:rsidR="001C291C" w:rsidRPr="00D36143" w:rsidRDefault="001C291C" w:rsidP="00CA0B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инновационная экономика»</w:t>
            </w:r>
          </w:p>
          <w:p w:rsidR="001C291C" w:rsidRPr="00D36143" w:rsidRDefault="001C291C" w:rsidP="00EA7596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на 2019 </w:t>
            </w:r>
            <w:r w:rsidR="00EA7596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2024 годы</w:t>
            </w:r>
          </w:p>
        </w:tc>
      </w:tr>
    </w:tbl>
    <w:p w:rsidR="001C291C" w:rsidRPr="00D36143" w:rsidRDefault="001C291C" w:rsidP="00FB3C7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E0181" w:rsidRPr="00D36143" w:rsidRDefault="00BE0181" w:rsidP="00FB3C7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1132"/>
      <w:bookmarkEnd w:id="0"/>
      <w:r w:rsidRPr="00D36143">
        <w:rPr>
          <w:rFonts w:ascii="Times New Roman" w:hAnsi="Times New Roman" w:cs="Times New Roman"/>
          <w:sz w:val="28"/>
          <w:szCs w:val="28"/>
        </w:rPr>
        <w:t>ПАСПОРТ</w:t>
      </w:r>
    </w:p>
    <w:p w:rsidR="00BE0181" w:rsidRPr="00D36143" w:rsidRDefault="00BE0181" w:rsidP="004D7F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1C291C" w:rsidRPr="00D36143">
        <w:rPr>
          <w:rFonts w:ascii="Times New Roman" w:hAnsi="Times New Roman" w:cs="Times New Roman"/>
          <w:sz w:val="28"/>
          <w:szCs w:val="28"/>
        </w:rPr>
        <w:t>«</w:t>
      </w:r>
      <w:r w:rsidRPr="00D36143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4D7FC0" w:rsidRPr="00D36143">
        <w:rPr>
          <w:rFonts w:ascii="Times New Roman" w:hAnsi="Times New Roman" w:cs="Times New Roman"/>
          <w:sz w:val="28"/>
          <w:szCs w:val="28"/>
        </w:rPr>
        <w:t xml:space="preserve">ВНУТРЕННЕГО И ВЪЕЗДНОГО ТУРИЗМА </w:t>
      </w:r>
      <w:r w:rsidRPr="00D36143">
        <w:rPr>
          <w:rFonts w:ascii="Times New Roman" w:hAnsi="Times New Roman" w:cs="Times New Roman"/>
          <w:sz w:val="28"/>
          <w:szCs w:val="28"/>
        </w:rPr>
        <w:t>В ИРКУТСКОЙ ОБЛАСТИ</w:t>
      </w:r>
      <w:r w:rsidR="001C291C" w:rsidRPr="00D36143">
        <w:rPr>
          <w:rFonts w:ascii="Times New Roman" w:hAnsi="Times New Roman" w:cs="Times New Roman"/>
          <w:sz w:val="28"/>
          <w:szCs w:val="28"/>
        </w:rPr>
        <w:t xml:space="preserve">» </w:t>
      </w:r>
      <w:r w:rsidRPr="00D36143">
        <w:rPr>
          <w:rFonts w:ascii="Times New Roman" w:hAnsi="Times New Roman" w:cs="Times New Roman"/>
          <w:sz w:val="28"/>
          <w:szCs w:val="28"/>
        </w:rPr>
        <w:t xml:space="preserve">НА </w:t>
      </w:r>
      <w:r w:rsidR="004D7FC0" w:rsidRPr="00D36143">
        <w:rPr>
          <w:rFonts w:ascii="Times New Roman" w:hAnsi="Times New Roman" w:cs="Times New Roman"/>
          <w:sz w:val="28"/>
          <w:szCs w:val="28"/>
        </w:rPr>
        <w:t xml:space="preserve">2019 </w:t>
      </w:r>
      <w:r w:rsidR="00EA7596">
        <w:rPr>
          <w:rFonts w:ascii="Times New Roman" w:hAnsi="Times New Roman"/>
          <w:sz w:val="28"/>
          <w:szCs w:val="28"/>
        </w:rPr>
        <w:t>–</w:t>
      </w:r>
      <w:r w:rsidR="004D7FC0" w:rsidRPr="00D36143">
        <w:rPr>
          <w:rFonts w:ascii="Times New Roman" w:hAnsi="Times New Roman" w:cs="Times New Roman"/>
          <w:sz w:val="28"/>
          <w:szCs w:val="28"/>
        </w:rPr>
        <w:t xml:space="preserve"> 2024 ГОДЫ ГОСУДАРСТВЕННОЙ </w:t>
      </w:r>
      <w:r w:rsidRPr="00D36143">
        <w:rPr>
          <w:rFonts w:ascii="Times New Roman" w:hAnsi="Times New Roman" w:cs="Times New Roman"/>
          <w:sz w:val="28"/>
          <w:szCs w:val="28"/>
        </w:rPr>
        <w:t xml:space="preserve">ПРОГРАММЫ ИРКУТСКОЙ </w:t>
      </w:r>
      <w:r w:rsidR="004D7FC0" w:rsidRPr="00D36143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1C291C" w:rsidRPr="00D36143">
        <w:rPr>
          <w:rFonts w:ascii="Times New Roman" w:hAnsi="Times New Roman" w:cs="Times New Roman"/>
          <w:sz w:val="28"/>
          <w:szCs w:val="28"/>
        </w:rPr>
        <w:t>«</w:t>
      </w:r>
      <w:r w:rsidR="004D7FC0" w:rsidRPr="00D36143">
        <w:rPr>
          <w:rFonts w:ascii="Times New Roman" w:hAnsi="Times New Roman" w:cs="Times New Roman"/>
          <w:sz w:val="28"/>
          <w:szCs w:val="28"/>
        </w:rPr>
        <w:t xml:space="preserve">ЭКОНОМИЧЕСКОЕ РАЗВИТИЕ </w:t>
      </w:r>
      <w:r w:rsidRPr="00D36143">
        <w:rPr>
          <w:rFonts w:ascii="Times New Roman" w:hAnsi="Times New Roman" w:cs="Times New Roman"/>
          <w:sz w:val="28"/>
          <w:szCs w:val="28"/>
        </w:rPr>
        <w:t>И ИННОВАЦИОННАЯ</w:t>
      </w:r>
      <w:r w:rsidR="004D7FC0" w:rsidRPr="00D36143">
        <w:rPr>
          <w:rFonts w:ascii="Times New Roman" w:hAnsi="Times New Roman" w:cs="Times New Roman"/>
          <w:sz w:val="28"/>
          <w:szCs w:val="28"/>
        </w:rPr>
        <w:t xml:space="preserve"> ЭКОНОМИКА</w:t>
      </w:r>
      <w:r w:rsidR="001C291C" w:rsidRPr="00D36143">
        <w:rPr>
          <w:rFonts w:ascii="Times New Roman" w:hAnsi="Times New Roman" w:cs="Times New Roman"/>
          <w:sz w:val="28"/>
          <w:szCs w:val="28"/>
        </w:rPr>
        <w:t xml:space="preserve">» </w:t>
      </w:r>
      <w:r w:rsidR="004D7FC0" w:rsidRPr="00D36143">
        <w:rPr>
          <w:rFonts w:ascii="Times New Roman" w:hAnsi="Times New Roman" w:cs="Times New Roman"/>
          <w:sz w:val="28"/>
          <w:szCs w:val="28"/>
        </w:rPr>
        <w:t xml:space="preserve">НА 2019 </w:t>
      </w:r>
      <w:r w:rsidR="00EA7596">
        <w:rPr>
          <w:rFonts w:ascii="Times New Roman" w:hAnsi="Times New Roman"/>
          <w:sz w:val="28"/>
          <w:szCs w:val="28"/>
        </w:rPr>
        <w:t>–</w:t>
      </w:r>
      <w:r w:rsidR="004D7FC0" w:rsidRPr="00D36143">
        <w:rPr>
          <w:rFonts w:ascii="Times New Roman" w:hAnsi="Times New Roman" w:cs="Times New Roman"/>
          <w:sz w:val="28"/>
          <w:szCs w:val="28"/>
        </w:rPr>
        <w:t xml:space="preserve"> 2024 ГОДЫ </w:t>
      </w:r>
      <w:r w:rsidRPr="00D36143">
        <w:rPr>
          <w:rFonts w:ascii="Times New Roman" w:hAnsi="Times New Roman" w:cs="Times New Roman"/>
          <w:sz w:val="28"/>
          <w:szCs w:val="28"/>
        </w:rPr>
        <w:t xml:space="preserve">(ДАЛЕЕ СООТВЕТСТВЕННО </w:t>
      </w:r>
      <w:r w:rsidR="00EA7596">
        <w:rPr>
          <w:rFonts w:ascii="Times New Roman" w:hAnsi="Times New Roman"/>
          <w:sz w:val="28"/>
          <w:szCs w:val="28"/>
        </w:rPr>
        <w:t>–</w:t>
      </w:r>
      <w:r w:rsidR="004D7FC0" w:rsidRPr="00D36143">
        <w:rPr>
          <w:rFonts w:ascii="Times New Roman" w:hAnsi="Times New Roman" w:cs="Times New Roman"/>
          <w:sz w:val="28"/>
          <w:szCs w:val="28"/>
        </w:rPr>
        <w:t xml:space="preserve"> ПОДПРОГРАММА, ГОСУДАРСТВЕННАЯ </w:t>
      </w:r>
      <w:r w:rsidRPr="00D36143">
        <w:rPr>
          <w:rFonts w:ascii="Times New Roman" w:hAnsi="Times New Roman" w:cs="Times New Roman"/>
          <w:sz w:val="28"/>
          <w:szCs w:val="28"/>
        </w:rPr>
        <w:t>ПРОГРАММА)</w:t>
      </w:r>
    </w:p>
    <w:p w:rsidR="00BE0181" w:rsidRPr="00D36143" w:rsidRDefault="00BE0181" w:rsidP="00FB3C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6633"/>
      </w:tblGrid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1A04D6" w:rsidP="004D7F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0181" w:rsidRPr="00D36143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1A04D6" w:rsidP="004D7F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0181"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внутреннего и въездного туризма в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A357C0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>Агентство по туризму Иркутской области</w:t>
            </w:r>
          </w:p>
        </w:tc>
      </w:tr>
      <w:tr w:rsidR="00FB3C75" w:rsidRPr="00D36143" w:rsidTr="00DB236F">
        <w:tc>
          <w:tcPr>
            <w:tcW w:w="2438" w:type="dxa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33" w:type="dxa"/>
            <w:vAlign w:val="center"/>
          </w:tcPr>
          <w:p w:rsidR="00F462EE" w:rsidRPr="00D36143" w:rsidRDefault="00A357C0" w:rsidP="00651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 w:hint="eastAsia"/>
                <w:sz w:val="28"/>
                <w:szCs w:val="28"/>
              </w:rPr>
              <w:t>Министерство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hint="eastAsia"/>
                <w:sz w:val="28"/>
                <w:szCs w:val="28"/>
              </w:rPr>
              <w:t>экономического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hint="eastAsia"/>
                <w:sz w:val="28"/>
                <w:szCs w:val="28"/>
              </w:rPr>
              <w:t>развития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hint="eastAsia"/>
                <w:sz w:val="28"/>
                <w:szCs w:val="28"/>
              </w:rPr>
              <w:t>области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BE0181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Повышение конкурентоспособности и эффективное использование регионального туристского продукта, удовлетворяющего потребности российских и иностранных граждан в качественных туристских услугах</w:t>
            </w:r>
          </w:p>
        </w:tc>
      </w:tr>
      <w:tr w:rsidR="00FB3C75" w:rsidRPr="00D36143" w:rsidTr="00DB236F">
        <w:tc>
          <w:tcPr>
            <w:tcW w:w="2438" w:type="dxa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33" w:type="dxa"/>
            <w:vAlign w:val="center"/>
          </w:tcPr>
          <w:p w:rsidR="00775025" w:rsidRPr="00D36143" w:rsidRDefault="00775025" w:rsidP="007750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E0181" w:rsidRPr="00D36143">
              <w:rPr>
                <w:rFonts w:ascii="Times New Roman" w:hAnsi="Times New Roman" w:cs="Times New Roman"/>
                <w:sz w:val="28"/>
                <w:szCs w:val="28"/>
              </w:rPr>
              <w:t>Повышение уровня использования туристског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>о потенциала Иркутской области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62EE" w:rsidRPr="00D36143" w:rsidRDefault="00775025" w:rsidP="007750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объектов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обеспечивающей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инфраструктуры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туристско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рекреационного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кластера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Ворота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Байкала»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рамках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реализации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проекта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особой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экономической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зоны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туристско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рекреационного</w:t>
            </w:r>
            <w:r w:rsidR="007E4002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002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типа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33" w:type="dxa"/>
            <w:vAlign w:val="center"/>
          </w:tcPr>
          <w:p w:rsidR="00BE0181" w:rsidRPr="00D36143" w:rsidRDefault="00BE0181" w:rsidP="00EA7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7596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6633" w:type="dxa"/>
            <w:vAlign w:val="center"/>
          </w:tcPr>
          <w:p w:rsidR="004D7FC0" w:rsidRPr="00D36143" w:rsidRDefault="00BE0181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Объем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налоговых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поступлений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консолидированный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бюджет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от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размещению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посетителей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lastRenderedPageBreak/>
              <w:t>предоставлению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услуг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общественного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питания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от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туристических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агентств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="004D7FC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7FC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туроператоров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0181" w:rsidRPr="00D36143" w:rsidRDefault="00BE0181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2. Объем платных услуг коллективных средств размещения</w:t>
            </w:r>
          </w:p>
        </w:tc>
      </w:tr>
      <w:tr w:rsidR="00FB3C75" w:rsidRPr="00D36143" w:rsidTr="00BA76E2">
        <w:tc>
          <w:tcPr>
            <w:tcW w:w="2438" w:type="dxa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основных мероприятий подпрограммы</w:t>
            </w:r>
          </w:p>
        </w:tc>
        <w:tc>
          <w:tcPr>
            <w:tcW w:w="6633" w:type="dxa"/>
            <w:vAlign w:val="center"/>
          </w:tcPr>
          <w:p w:rsidR="00BE0181" w:rsidRPr="00A204F0" w:rsidRDefault="007E4002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E0181" w:rsidRPr="00A204F0">
              <w:rPr>
                <w:rFonts w:ascii="Times New Roman" w:hAnsi="Times New Roman" w:cs="Times New Roman"/>
                <w:sz w:val="28"/>
                <w:szCs w:val="28"/>
              </w:rPr>
              <w:t>Повышение уровня использования туристского потенциала Иркутской облас</w:t>
            </w:r>
            <w:r w:rsidR="004D7FC0" w:rsidRPr="00A204F0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="00DF2E61" w:rsidRPr="00A204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62EE" w:rsidRPr="00A204F0" w:rsidRDefault="007E4002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Строительство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объектов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обеспечивающей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инфраструктуры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туристско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рекреационного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кластера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Ворота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Байкала»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рамках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реализации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проекта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особой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экономической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зоны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туристско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рекреационного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типа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созданной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Слюдянском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районе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4F0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</w:p>
        </w:tc>
      </w:tr>
      <w:tr w:rsidR="00FB3C75" w:rsidRPr="00D36143" w:rsidTr="00DB236F">
        <w:tc>
          <w:tcPr>
            <w:tcW w:w="2438" w:type="dxa"/>
            <w:vAlign w:val="center"/>
          </w:tcPr>
          <w:p w:rsidR="00BE0181" w:rsidRPr="00D36143" w:rsidRDefault="00BE0181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Перечень ведомственных целевых программ, входящих в состав подпрограммы</w:t>
            </w:r>
          </w:p>
        </w:tc>
        <w:tc>
          <w:tcPr>
            <w:tcW w:w="6633" w:type="dxa"/>
            <w:vAlign w:val="center"/>
          </w:tcPr>
          <w:p w:rsidR="00BE0181" w:rsidRPr="00A204F0" w:rsidRDefault="00BE0181" w:rsidP="00FB3C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4F0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в составе подпрограммы не предусмотрены</w:t>
            </w:r>
          </w:p>
        </w:tc>
      </w:tr>
      <w:tr w:rsidR="00897D6B" w:rsidRPr="00D36143" w:rsidTr="00A7770E">
        <w:tc>
          <w:tcPr>
            <w:tcW w:w="2438" w:type="dxa"/>
          </w:tcPr>
          <w:p w:rsidR="00897D6B" w:rsidRPr="00D36143" w:rsidRDefault="00897D6B" w:rsidP="00BD5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проектов, входящих в состав подпрограммы</w:t>
            </w:r>
          </w:p>
        </w:tc>
        <w:tc>
          <w:tcPr>
            <w:tcW w:w="6633" w:type="dxa"/>
            <w:vAlign w:val="center"/>
          </w:tcPr>
          <w:p w:rsidR="00897D6B" w:rsidRPr="00D36143" w:rsidRDefault="00897D6B" w:rsidP="00BD54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в составе подпрограммы не предусмотрены</w:t>
            </w:r>
          </w:p>
        </w:tc>
      </w:tr>
      <w:tr w:rsidR="00897D6B" w:rsidRPr="00D36143" w:rsidTr="00DB236F">
        <w:tc>
          <w:tcPr>
            <w:tcW w:w="2438" w:type="dxa"/>
          </w:tcPr>
          <w:p w:rsidR="00897D6B" w:rsidRPr="00D36143" w:rsidRDefault="00897D6B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ресурсного обеспечения реализации подпрограммы</w:t>
            </w:r>
          </w:p>
        </w:tc>
        <w:tc>
          <w:tcPr>
            <w:tcW w:w="6633" w:type="dxa"/>
            <w:vAlign w:val="center"/>
          </w:tcPr>
          <w:p w:rsidR="00897D6B" w:rsidRPr="00D36143" w:rsidRDefault="00897D6B" w:rsidP="005A6D0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Общий объем финансирования по годам реализации составляет: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2D2EB9">
              <w:rPr>
                <w:rFonts w:ascii="Times New Roman" w:hAnsi="Times New Roman" w:cs="Times New Roman"/>
                <w:sz w:val="28"/>
                <w:szCs w:val="28"/>
              </w:rPr>
              <w:t>177 993,5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2020 год – 182 297,3 тыс. рублей;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2021 год – 739 259,4 тыс. рублей;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2022 год – 511 411,2 тыс. рублей;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2023 год – 655 082,1 тыс. рублей;</w:t>
            </w:r>
          </w:p>
          <w:p w:rsidR="00897D6B" w:rsidRPr="00D36143" w:rsidRDefault="00897D6B" w:rsidP="005A6D0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>2024 год – 532 329,2 тыс. рублей</w:t>
            </w: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  <w:p w:rsidR="00897D6B" w:rsidRPr="00D36143" w:rsidRDefault="00897D6B" w:rsidP="005A6D0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Объем финансирования за счет средств областного бюджета по годам реализации составляет: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2D2EB9">
              <w:rPr>
                <w:rFonts w:ascii="Times New Roman" w:hAnsi="Times New Roman" w:cs="Times New Roman"/>
                <w:sz w:val="28"/>
                <w:szCs w:val="28"/>
              </w:rPr>
              <w:t>41 393,5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2020 год – 42 297,3 тыс. рублей;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2021 год – 159 259,4 тыс. рублей;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2022 год – 111 411,2 тыс. рублей;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2023 год – 141 582,1 тыс. рублей;</w:t>
            </w:r>
          </w:p>
          <w:p w:rsidR="00897D6B" w:rsidRPr="00D36143" w:rsidRDefault="00897D6B" w:rsidP="005A6D0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>2024 год – 115 804,0 тыс. рублей</w:t>
            </w: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  <w:p w:rsidR="00897D6B" w:rsidRPr="00D36143" w:rsidRDefault="00897D6B" w:rsidP="005A6D0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Объем финансирования за счет средств федерального бюджета по годам реализации составляет:</w:t>
            </w:r>
          </w:p>
          <w:p w:rsidR="00897D6B" w:rsidRPr="00D36143" w:rsidRDefault="00897D6B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2019 год – 136 600,0 тыс. рублей;</w:t>
            </w:r>
          </w:p>
          <w:p w:rsidR="00897D6B" w:rsidRPr="00D36143" w:rsidRDefault="00897D6B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2020 год – 140 000,0 тыс. рублей;</w:t>
            </w:r>
          </w:p>
          <w:p w:rsidR="00897D6B" w:rsidRPr="00D36143" w:rsidRDefault="00897D6B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2021 год – 580 000,0 тыс. рублей;</w:t>
            </w:r>
          </w:p>
          <w:p w:rsidR="00897D6B" w:rsidRPr="00D36143" w:rsidRDefault="00897D6B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– 400 000,0 тыс. рублей;</w:t>
            </w:r>
          </w:p>
          <w:p w:rsidR="00897D6B" w:rsidRPr="00D36143" w:rsidRDefault="00897D6B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2023 год – 513 500,0 тыс. рублей;</w:t>
            </w:r>
          </w:p>
          <w:p w:rsidR="00897D6B" w:rsidRPr="00D36143" w:rsidRDefault="00897D6B" w:rsidP="005A6D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2024 год – 416 525,2 тыс. рублей</w:t>
            </w:r>
          </w:p>
        </w:tc>
      </w:tr>
      <w:tr w:rsidR="00897D6B" w:rsidRPr="00D36143" w:rsidTr="00DB236F">
        <w:tc>
          <w:tcPr>
            <w:tcW w:w="2438" w:type="dxa"/>
            <w:vAlign w:val="center"/>
          </w:tcPr>
          <w:p w:rsidR="00897D6B" w:rsidRPr="00D36143" w:rsidRDefault="00897D6B" w:rsidP="00FB3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6633" w:type="dxa"/>
            <w:vAlign w:val="center"/>
          </w:tcPr>
          <w:p w:rsidR="00897D6B" w:rsidRPr="00D36143" w:rsidRDefault="00897D6B" w:rsidP="009F5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Объем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налоговых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поступлений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консолидированный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бюджет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от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размещению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посетителей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предоставлению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услуг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общественного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питания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от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туристических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агентств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туроператоров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7E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году возрастет до </w:t>
            </w:r>
            <w:r w:rsidR="002427E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1 413,1 млн руб</w:t>
            </w:r>
            <w:r w:rsidR="002427E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  <w:p w:rsidR="00897D6B" w:rsidRPr="00D36143" w:rsidRDefault="00897D6B" w:rsidP="002427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Объем платных услуг коллективных средств размещения </w:t>
            </w:r>
            <w:r w:rsidR="002427E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году составит 7 058 500 тыс. руб</w:t>
            </w:r>
            <w:r w:rsidR="002427EA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</w:tr>
    </w:tbl>
    <w:p w:rsidR="00BE0181" w:rsidRPr="00D36143" w:rsidRDefault="00BE0181" w:rsidP="00FB3C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10BE" w:rsidRPr="00D36143" w:rsidRDefault="004610BE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4735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36143">
        <w:rPr>
          <w:rFonts w:ascii="Times New Roman" w:hAnsi="Times New Roman" w:cs="Times New Roman"/>
          <w:sz w:val="28"/>
          <w:szCs w:val="28"/>
        </w:rPr>
        <w:t>. ОСУЩЕСТВЛЕНИ</w:t>
      </w:r>
      <w:r w:rsidR="0034735F">
        <w:rPr>
          <w:rFonts w:ascii="Times New Roman" w:hAnsi="Times New Roman" w:cs="Times New Roman"/>
          <w:sz w:val="28"/>
          <w:szCs w:val="28"/>
        </w:rPr>
        <w:t>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БЮДЖЕТНЫХ ИНВЕСТИЦИЙ В РАМКАХ ПОДПРОГРАММЫ</w:t>
      </w:r>
    </w:p>
    <w:p w:rsidR="004610BE" w:rsidRPr="00D36143" w:rsidRDefault="004610BE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610BE" w:rsidRPr="00D36143" w:rsidRDefault="004610BE" w:rsidP="004B3C9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Осуществление бюджетных инвестиций </w:t>
      </w:r>
      <w:r w:rsidR="002359AD" w:rsidRPr="00D36143">
        <w:rPr>
          <w:rFonts w:ascii="Times New Roman" w:hAnsi="Times New Roman" w:cs="Times New Roman"/>
          <w:sz w:val="28"/>
          <w:szCs w:val="28"/>
        </w:rPr>
        <w:t>предусмотрено в рамках основн</w:t>
      </w:r>
      <w:r w:rsidR="002D2EB9">
        <w:rPr>
          <w:rFonts w:ascii="Times New Roman" w:hAnsi="Times New Roman" w:cs="Times New Roman"/>
          <w:sz w:val="28"/>
          <w:szCs w:val="28"/>
        </w:rPr>
        <w:t>ого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D2EB9">
        <w:rPr>
          <w:rFonts w:ascii="Times New Roman" w:hAnsi="Times New Roman" w:cs="Times New Roman"/>
          <w:sz w:val="28"/>
          <w:szCs w:val="28"/>
        </w:rPr>
        <w:t>я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Строительство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объектов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обеспечивающей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инфраструктуры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туристско</w:t>
      </w:r>
      <w:r w:rsidR="002359AD" w:rsidRPr="00D36143">
        <w:rPr>
          <w:rFonts w:ascii="Times New Roman" w:hAnsi="Times New Roman" w:cs="Times New Roman"/>
          <w:sz w:val="28"/>
          <w:szCs w:val="28"/>
        </w:rPr>
        <w:t>-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рекреационного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кластера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Ворота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Байкала»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рамках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реализации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проекта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особой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экономической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зоны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туристско</w:t>
      </w:r>
      <w:r w:rsidR="002359AD" w:rsidRPr="00D36143">
        <w:rPr>
          <w:rFonts w:ascii="Times New Roman" w:hAnsi="Times New Roman" w:cs="Times New Roman"/>
          <w:sz w:val="28"/>
          <w:szCs w:val="28"/>
        </w:rPr>
        <w:t>-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рекреационного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типа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созданной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Слюдянском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районе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="002359AD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2359AD"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="002D2EB9">
        <w:rPr>
          <w:rFonts w:ascii="Times New Roman" w:hAnsi="Times New Roman" w:cs="Times New Roman"/>
          <w:sz w:val="28"/>
          <w:szCs w:val="28"/>
        </w:rPr>
        <w:t>».</w:t>
      </w:r>
    </w:p>
    <w:p w:rsidR="00BE0181" w:rsidRPr="00D36143" w:rsidRDefault="00BE0181" w:rsidP="00FB3C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0181" w:rsidRPr="00D36143" w:rsidRDefault="00BE0181" w:rsidP="00FB3C7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4735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6143">
        <w:rPr>
          <w:rFonts w:ascii="Times New Roman" w:hAnsi="Times New Roman" w:cs="Times New Roman"/>
          <w:sz w:val="28"/>
          <w:szCs w:val="28"/>
        </w:rPr>
        <w:t>. МЕРЫ ГОСУДАРСТВЕННОГО РЕГУЛИРОВАНИЯ,</w:t>
      </w:r>
    </w:p>
    <w:p w:rsidR="00BE0181" w:rsidRPr="00D36143" w:rsidRDefault="00BE0181" w:rsidP="00FB3C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НАПРАВЛЕННЫЕ НА ДОСТИЖЕНИЕ ЦЕЛИ И ЗАДАЧ ПОДПРОГРАММЫ</w:t>
      </w:r>
    </w:p>
    <w:p w:rsidR="00BE0181" w:rsidRPr="00D36143" w:rsidRDefault="00BE0181" w:rsidP="00FB3C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451" w:rsidRPr="00D36143" w:rsidRDefault="00451451" w:rsidP="00C361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Меры государственного регулирования, направленные на достижение цели и задачи подпрограммы, </w:t>
      </w:r>
      <w:r w:rsidR="00E6446C">
        <w:rPr>
          <w:rFonts w:ascii="Times New Roman" w:hAnsi="Times New Roman" w:cs="Times New Roman"/>
          <w:sz w:val="28"/>
          <w:szCs w:val="28"/>
        </w:rPr>
        <w:t>основан</w:t>
      </w:r>
      <w:bookmarkStart w:id="1" w:name="_GoBack"/>
      <w:bookmarkEnd w:id="1"/>
      <w:r w:rsidR="00E6446C">
        <w:rPr>
          <w:rFonts w:ascii="Times New Roman" w:hAnsi="Times New Roman" w:cs="Times New Roman"/>
          <w:sz w:val="28"/>
          <w:szCs w:val="28"/>
        </w:rPr>
        <w:t>ы</w:t>
      </w:r>
      <w:r w:rsidRPr="00D36143">
        <w:rPr>
          <w:rFonts w:ascii="Times New Roman" w:hAnsi="Times New Roman" w:cs="Times New Roman"/>
          <w:sz w:val="28"/>
          <w:szCs w:val="28"/>
        </w:rPr>
        <w:t xml:space="preserve"> на положениях Федерального закона от 24 ноября 1996 года № 132-ФЗ «Об основах туристской деятельности в Российской Федерации»,</w:t>
      </w:r>
      <w:r w:rsidR="00C36104">
        <w:rPr>
          <w:rFonts w:ascii="Times New Roman" w:hAnsi="Times New Roman" w:cs="Times New Roman"/>
          <w:sz w:val="28"/>
          <w:szCs w:val="28"/>
        </w:rPr>
        <w:t xml:space="preserve">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Федерального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закона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от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22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июля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2005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год</w:t>
      </w:r>
      <w:r w:rsidR="00C36104">
        <w:rPr>
          <w:rFonts w:ascii="Times New Roman" w:hAnsi="Times New Roman" w:cs="Times New Roman" w:hint="eastAsia"/>
          <w:sz w:val="28"/>
          <w:szCs w:val="28"/>
        </w:rPr>
        <w:t>а</w:t>
      </w:r>
      <w:r w:rsidR="00C36104">
        <w:rPr>
          <w:rFonts w:ascii="Times New Roman" w:hAnsi="Times New Roman" w:cs="Times New Roman"/>
          <w:sz w:val="28"/>
          <w:szCs w:val="28"/>
        </w:rPr>
        <w:br/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№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116-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ФЗ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«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Об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особых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экономических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зонах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в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Российской</w:t>
      </w:r>
      <w:r w:rsidR="00C36104" w:rsidRPr="00C36104">
        <w:rPr>
          <w:rFonts w:ascii="Times New Roman" w:hAnsi="Times New Roman" w:cs="Times New Roman"/>
          <w:sz w:val="28"/>
          <w:szCs w:val="28"/>
        </w:rPr>
        <w:t xml:space="preserve"> </w:t>
      </w:r>
      <w:r w:rsidR="00C36104" w:rsidRPr="00C36104">
        <w:rPr>
          <w:rFonts w:ascii="Times New Roman" w:hAnsi="Times New Roman" w:cs="Times New Roman" w:hint="eastAsia"/>
          <w:sz w:val="28"/>
          <w:szCs w:val="28"/>
        </w:rPr>
        <w:t>Федерации»</w:t>
      </w:r>
      <w:r w:rsidR="00C36104">
        <w:rPr>
          <w:rFonts w:ascii="Times New Roman" w:hAnsi="Times New Roman" w:cs="Times New Roman"/>
          <w:sz w:val="28"/>
          <w:szCs w:val="28"/>
        </w:rPr>
        <w:t>,</w:t>
      </w:r>
      <w:r w:rsidRPr="00D3614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C36104">
        <w:rPr>
          <w:rFonts w:ascii="Times New Roman" w:hAnsi="Times New Roman" w:cs="Times New Roman"/>
          <w:sz w:val="28"/>
          <w:szCs w:val="28"/>
        </w:rPr>
        <w:t>, Закона Иркутской области от 7 </w:t>
      </w:r>
      <w:r w:rsidRPr="00D36143">
        <w:rPr>
          <w:rFonts w:ascii="Times New Roman" w:hAnsi="Times New Roman" w:cs="Times New Roman" w:hint="eastAsia"/>
          <w:sz w:val="28"/>
          <w:szCs w:val="28"/>
        </w:rPr>
        <w:t>марта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2012 </w:t>
      </w:r>
      <w:r w:rsidRPr="00D36143">
        <w:rPr>
          <w:rFonts w:ascii="Times New Roman" w:hAnsi="Times New Roman" w:cs="Times New Roman" w:hint="eastAsia"/>
          <w:sz w:val="28"/>
          <w:szCs w:val="28"/>
        </w:rPr>
        <w:t>года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№</w:t>
      </w:r>
      <w:r w:rsidRPr="00D36143">
        <w:rPr>
          <w:rFonts w:ascii="Times New Roman" w:hAnsi="Times New Roman" w:cs="Times New Roman"/>
          <w:sz w:val="28"/>
          <w:szCs w:val="28"/>
        </w:rPr>
        <w:t xml:space="preserve"> 9-</w:t>
      </w:r>
      <w:r w:rsidRPr="00D36143">
        <w:rPr>
          <w:rFonts w:ascii="Times New Roman" w:hAnsi="Times New Roman" w:cs="Times New Roman" w:hint="eastAsia"/>
          <w:sz w:val="28"/>
          <w:szCs w:val="28"/>
        </w:rPr>
        <w:t>ОЗ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Об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поддержке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туризма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туристской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деятельности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области»</w:t>
      </w:r>
      <w:r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Pr="00D36143">
        <w:rPr>
          <w:rFonts w:ascii="Times New Roman" w:hAnsi="Times New Roman" w:cs="Times New Roman" w:hint="eastAsia"/>
          <w:sz w:val="28"/>
          <w:szCs w:val="28"/>
        </w:rPr>
        <w:t>Закона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8 </w:t>
      </w:r>
      <w:r w:rsidRPr="00D36143">
        <w:rPr>
          <w:rFonts w:ascii="Times New Roman" w:hAnsi="Times New Roman" w:cs="Times New Roman" w:hint="eastAsia"/>
          <w:sz w:val="28"/>
          <w:szCs w:val="28"/>
        </w:rPr>
        <w:t>октября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2007 </w:t>
      </w:r>
      <w:r w:rsidRPr="00D36143">
        <w:rPr>
          <w:rFonts w:ascii="Times New Roman" w:hAnsi="Times New Roman" w:cs="Times New Roman" w:hint="eastAsia"/>
          <w:sz w:val="28"/>
          <w:szCs w:val="28"/>
        </w:rPr>
        <w:t>года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№</w:t>
      </w:r>
      <w:r w:rsidRPr="00D36143">
        <w:rPr>
          <w:rFonts w:ascii="Times New Roman" w:hAnsi="Times New Roman" w:cs="Times New Roman"/>
          <w:sz w:val="28"/>
          <w:szCs w:val="28"/>
        </w:rPr>
        <w:t xml:space="preserve"> 75-</w:t>
      </w:r>
      <w:r w:rsidR="00022401">
        <w:rPr>
          <w:rFonts w:ascii="Times New Roman" w:hAnsi="Times New Roman" w:cs="Times New Roman"/>
          <w:sz w:val="28"/>
          <w:szCs w:val="28"/>
        </w:rPr>
        <w:t>оз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налоге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на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имущество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организаций»</w:t>
      </w:r>
      <w:r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Pr="00D36143">
        <w:rPr>
          <w:rFonts w:ascii="Times New Roman" w:hAnsi="Times New Roman" w:cs="Times New Roman" w:hint="eastAsia"/>
          <w:sz w:val="28"/>
          <w:szCs w:val="28"/>
        </w:rPr>
        <w:t>Концепции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социально</w:t>
      </w:r>
      <w:r w:rsidRPr="00D36143">
        <w:rPr>
          <w:rFonts w:ascii="Times New Roman" w:hAnsi="Times New Roman" w:cs="Times New Roman"/>
          <w:sz w:val="28"/>
          <w:szCs w:val="28"/>
        </w:rPr>
        <w:t>-</w:t>
      </w:r>
      <w:r w:rsidRPr="00D36143">
        <w:rPr>
          <w:rFonts w:ascii="Times New Roman" w:hAnsi="Times New Roman" w:cs="Times New Roman" w:hint="eastAsia"/>
          <w:sz w:val="28"/>
          <w:szCs w:val="28"/>
        </w:rPr>
        <w:t>экономического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развития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на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период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2020 </w:t>
      </w:r>
      <w:r w:rsidRPr="00D36143">
        <w:rPr>
          <w:rFonts w:ascii="Times New Roman" w:hAnsi="Times New Roman" w:cs="Times New Roman" w:hint="eastAsia"/>
          <w:sz w:val="28"/>
          <w:szCs w:val="28"/>
        </w:rPr>
        <w:t>года</w:t>
      </w:r>
      <w:r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Pr="00D36143">
        <w:rPr>
          <w:rFonts w:ascii="Times New Roman" w:hAnsi="Times New Roman" w:cs="Times New Roman" w:hint="eastAsia"/>
          <w:sz w:val="28"/>
          <w:szCs w:val="28"/>
        </w:rPr>
        <w:t>утвержденной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распоряжением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Губернатора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4 </w:t>
      </w:r>
      <w:r w:rsidRPr="00D36143">
        <w:rPr>
          <w:rFonts w:ascii="Times New Roman" w:hAnsi="Times New Roman" w:cs="Times New Roman" w:hint="eastAsia"/>
          <w:sz w:val="28"/>
          <w:szCs w:val="28"/>
        </w:rPr>
        <w:t>июня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2010 </w:t>
      </w:r>
      <w:r w:rsidRPr="00D36143">
        <w:rPr>
          <w:rFonts w:ascii="Times New Roman" w:hAnsi="Times New Roman" w:cs="Times New Roman" w:hint="eastAsia"/>
          <w:sz w:val="28"/>
          <w:szCs w:val="28"/>
        </w:rPr>
        <w:t>года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A8220E" w:rsidRPr="00D36143">
        <w:rPr>
          <w:rFonts w:ascii="Times New Roman" w:hAnsi="Times New Roman" w:cs="Times New Roman"/>
          <w:sz w:val="28"/>
          <w:szCs w:val="28"/>
        </w:rPr>
        <w:t>№</w:t>
      </w:r>
      <w:r w:rsidRPr="00D36143">
        <w:rPr>
          <w:rFonts w:ascii="Times New Roman" w:hAnsi="Times New Roman" w:cs="Times New Roman"/>
          <w:sz w:val="28"/>
          <w:szCs w:val="28"/>
        </w:rPr>
        <w:t xml:space="preserve"> 34-</w:t>
      </w:r>
      <w:r w:rsidRPr="00D36143">
        <w:rPr>
          <w:rFonts w:ascii="Times New Roman" w:hAnsi="Times New Roman" w:cs="Times New Roman" w:hint="eastAsia"/>
          <w:sz w:val="28"/>
          <w:szCs w:val="28"/>
        </w:rPr>
        <w:t>р</w:t>
      </w:r>
      <w:r w:rsidR="0034735F">
        <w:rPr>
          <w:rFonts w:ascii="Times New Roman" w:hAnsi="Times New Roman" w:cs="Times New Roman"/>
          <w:sz w:val="28"/>
          <w:szCs w:val="28"/>
        </w:rPr>
        <w:t>,</w:t>
      </w:r>
      <w:r w:rsidRPr="00D36143">
        <w:rPr>
          <w:rFonts w:ascii="Times New Roman" w:hAnsi="Times New Roman" w:cs="Times New Roman"/>
          <w:sz w:val="28"/>
          <w:szCs w:val="28"/>
        </w:rPr>
        <w:t xml:space="preserve"> и включают в себя</w:t>
      </w:r>
      <w:r w:rsidR="00723E7A">
        <w:rPr>
          <w:rFonts w:ascii="Times New Roman" w:hAnsi="Times New Roman" w:cs="Times New Roman"/>
          <w:sz w:val="28"/>
          <w:szCs w:val="28"/>
        </w:rPr>
        <w:t xml:space="preserve"> </w:t>
      </w:r>
      <w:r w:rsidR="00723E7A" w:rsidRPr="00D36143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723E7A">
        <w:rPr>
          <w:rFonts w:ascii="Times New Roman" w:hAnsi="Times New Roman" w:cs="Times New Roman"/>
          <w:sz w:val="28"/>
          <w:szCs w:val="28"/>
        </w:rPr>
        <w:t>правовые акты</w:t>
      </w:r>
      <w:r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="00723E7A">
        <w:rPr>
          <w:rFonts w:ascii="Times New Roman" w:hAnsi="Times New Roman" w:cs="Times New Roman"/>
          <w:sz w:val="28"/>
          <w:szCs w:val="28"/>
        </w:rPr>
        <w:t xml:space="preserve">направленные на </w:t>
      </w:r>
      <w:r w:rsidRPr="00D36143">
        <w:rPr>
          <w:rFonts w:ascii="Times New Roman" w:hAnsi="Times New Roman" w:cs="Times New Roman"/>
          <w:sz w:val="28"/>
          <w:szCs w:val="28"/>
        </w:rPr>
        <w:t xml:space="preserve">оказание мер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поддержки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туризма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туристской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деятельности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</w:t>
      </w:r>
      <w:r w:rsidRPr="00D36143">
        <w:rPr>
          <w:rFonts w:ascii="Times New Roman" w:hAnsi="Times New Roman" w:cs="Times New Roman"/>
          <w:sz w:val="28"/>
          <w:szCs w:val="28"/>
        </w:rPr>
        <w:t>ти:</w:t>
      </w:r>
    </w:p>
    <w:p w:rsidR="00451451" w:rsidRPr="00D36143" w:rsidRDefault="00451451" w:rsidP="004B3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постановление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Правительства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9652A7">
        <w:rPr>
          <w:rFonts w:ascii="Times New Roman" w:hAnsi="Times New Roman" w:cs="Times New Roman"/>
          <w:sz w:val="28"/>
          <w:szCs w:val="28"/>
        </w:rPr>
        <w:br/>
      </w:r>
      <w:r w:rsidRPr="00D36143">
        <w:rPr>
          <w:rFonts w:ascii="Times New Roman" w:hAnsi="Times New Roman" w:cs="Times New Roman"/>
          <w:sz w:val="28"/>
          <w:szCs w:val="28"/>
        </w:rPr>
        <w:t xml:space="preserve">14 </w:t>
      </w:r>
      <w:r w:rsidRPr="00D36143">
        <w:rPr>
          <w:rFonts w:ascii="Times New Roman" w:hAnsi="Times New Roman" w:cs="Times New Roman" w:hint="eastAsia"/>
          <w:sz w:val="28"/>
          <w:szCs w:val="28"/>
        </w:rPr>
        <w:t>ноября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2012 </w:t>
      </w:r>
      <w:r w:rsidRPr="00D36143">
        <w:rPr>
          <w:rFonts w:ascii="Times New Roman" w:hAnsi="Times New Roman" w:cs="Times New Roman" w:hint="eastAsia"/>
          <w:sz w:val="28"/>
          <w:szCs w:val="28"/>
        </w:rPr>
        <w:t>года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№</w:t>
      </w:r>
      <w:r w:rsidRPr="00D36143">
        <w:rPr>
          <w:rFonts w:ascii="Times New Roman" w:hAnsi="Times New Roman" w:cs="Times New Roman"/>
          <w:sz w:val="28"/>
          <w:szCs w:val="28"/>
        </w:rPr>
        <w:t xml:space="preserve"> 635-</w:t>
      </w:r>
      <w:r w:rsidRPr="00D36143">
        <w:rPr>
          <w:rFonts w:ascii="Times New Roman" w:hAnsi="Times New Roman" w:cs="Times New Roman" w:hint="eastAsia"/>
          <w:sz w:val="28"/>
          <w:szCs w:val="28"/>
        </w:rPr>
        <w:t>пп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Об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утверждении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Положения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порядке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организации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работы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информационной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организационной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lastRenderedPageBreak/>
        <w:t>государственной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поддержке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туризма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туристической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деятельности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области»</w:t>
      </w:r>
      <w:r w:rsidRPr="00D36143">
        <w:rPr>
          <w:rFonts w:ascii="Times New Roman" w:hAnsi="Times New Roman" w:cs="Times New Roman"/>
          <w:sz w:val="28"/>
          <w:szCs w:val="28"/>
        </w:rPr>
        <w:t>;</w:t>
      </w:r>
    </w:p>
    <w:p w:rsidR="00451451" w:rsidRPr="00D36143" w:rsidRDefault="00451451" w:rsidP="004B3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распоряжение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Правительства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24 </w:t>
      </w:r>
      <w:r w:rsidRPr="00D36143">
        <w:rPr>
          <w:rFonts w:ascii="Times New Roman" w:hAnsi="Times New Roman" w:cs="Times New Roman" w:hint="eastAsia"/>
          <w:sz w:val="28"/>
          <w:szCs w:val="28"/>
        </w:rPr>
        <w:t>июня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2016 </w:t>
      </w:r>
      <w:r w:rsidRPr="00D36143">
        <w:rPr>
          <w:rFonts w:ascii="Times New Roman" w:hAnsi="Times New Roman" w:cs="Times New Roman" w:hint="eastAsia"/>
          <w:sz w:val="28"/>
          <w:szCs w:val="28"/>
        </w:rPr>
        <w:t>года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№</w:t>
      </w:r>
      <w:r w:rsidRPr="00D36143">
        <w:rPr>
          <w:rFonts w:ascii="Times New Roman" w:hAnsi="Times New Roman" w:cs="Times New Roman"/>
          <w:sz w:val="28"/>
          <w:szCs w:val="28"/>
        </w:rPr>
        <w:t xml:space="preserve"> 290</w:t>
      </w:r>
      <w:r w:rsidR="00756D60" w:rsidRPr="00D36143">
        <w:rPr>
          <w:rFonts w:ascii="Times New Roman" w:hAnsi="Times New Roman" w:cs="Times New Roman"/>
          <w:sz w:val="28"/>
          <w:szCs w:val="28"/>
        </w:rPr>
        <w:t>-</w:t>
      </w:r>
      <w:r w:rsidRPr="00D36143">
        <w:rPr>
          <w:rFonts w:ascii="Times New Roman" w:hAnsi="Times New Roman" w:cs="Times New Roman" w:hint="eastAsia"/>
          <w:sz w:val="28"/>
          <w:szCs w:val="28"/>
        </w:rPr>
        <w:t>рп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Об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утверждении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плана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мероприятий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(</w:t>
      </w:r>
      <w:r w:rsidR="00DF2E61" w:rsidRPr="00D36143">
        <w:rPr>
          <w:rFonts w:ascii="Times New Roman" w:hAnsi="Times New Roman" w:cs="Times New Roman"/>
          <w:sz w:val="28"/>
          <w:szCs w:val="28"/>
        </w:rPr>
        <w:t>«</w:t>
      </w:r>
      <w:r w:rsidRPr="00D36143">
        <w:rPr>
          <w:rFonts w:ascii="Times New Roman" w:hAnsi="Times New Roman" w:cs="Times New Roman" w:hint="eastAsia"/>
          <w:sz w:val="28"/>
          <w:szCs w:val="28"/>
        </w:rPr>
        <w:t>дорожной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карты</w:t>
      </w:r>
      <w:r w:rsidR="00DF2E61" w:rsidRPr="00D36143">
        <w:rPr>
          <w:rFonts w:ascii="Times New Roman" w:hAnsi="Times New Roman" w:cs="Times New Roman"/>
          <w:sz w:val="28"/>
          <w:szCs w:val="28"/>
        </w:rPr>
        <w:t>»</w:t>
      </w:r>
      <w:r w:rsidRPr="00D36143">
        <w:rPr>
          <w:rFonts w:ascii="Times New Roman" w:hAnsi="Times New Roman" w:cs="Times New Roman"/>
          <w:sz w:val="28"/>
          <w:szCs w:val="28"/>
        </w:rPr>
        <w:t xml:space="preserve">) </w:t>
      </w:r>
      <w:r w:rsidRPr="00D36143">
        <w:rPr>
          <w:rFonts w:ascii="Times New Roman" w:hAnsi="Times New Roman" w:cs="Times New Roman" w:hint="eastAsia"/>
          <w:sz w:val="28"/>
          <w:szCs w:val="28"/>
        </w:rPr>
        <w:t>по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формированию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доступной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комфортной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туристской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среды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учетом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обеспечения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доступности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объектов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туристского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показа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для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лиц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ограниченными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возможностями</w:t>
      </w:r>
      <w:r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Pr="00D36143">
        <w:rPr>
          <w:rFonts w:ascii="Times New Roman" w:hAnsi="Times New Roman" w:cs="Times New Roman" w:hint="eastAsia"/>
          <w:sz w:val="28"/>
          <w:szCs w:val="28"/>
        </w:rPr>
        <w:t>людей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пожилого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возраста»</w:t>
      </w:r>
      <w:r w:rsidRPr="00D36143">
        <w:rPr>
          <w:rFonts w:ascii="Times New Roman" w:hAnsi="Times New Roman" w:cs="Times New Roman"/>
          <w:sz w:val="28"/>
          <w:szCs w:val="28"/>
        </w:rPr>
        <w:t>;</w:t>
      </w:r>
    </w:p>
    <w:p w:rsidR="00451451" w:rsidRPr="00D36143" w:rsidRDefault="00451451" w:rsidP="004B3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распоряжение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Правительства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9652A7">
        <w:rPr>
          <w:rFonts w:ascii="Times New Roman" w:hAnsi="Times New Roman" w:cs="Times New Roman"/>
          <w:sz w:val="28"/>
          <w:szCs w:val="28"/>
        </w:rPr>
        <w:br/>
      </w:r>
      <w:r w:rsidRPr="00D36143">
        <w:rPr>
          <w:rFonts w:ascii="Times New Roman" w:hAnsi="Times New Roman" w:cs="Times New Roman"/>
          <w:sz w:val="28"/>
          <w:szCs w:val="28"/>
        </w:rPr>
        <w:t xml:space="preserve">17 </w:t>
      </w:r>
      <w:r w:rsidRPr="00D36143">
        <w:rPr>
          <w:rFonts w:ascii="Times New Roman" w:hAnsi="Times New Roman" w:cs="Times New Roman" w:hint="eastAsia"/>
          <w:sz w:val="28"/>
          <w:szCs w:val="28"/>
        </w:rPr>
        <w:t>октября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2016 </w:t>
      </w:r>
      <w:r w:rsidRPr="00D36143">
        <w:rPr>
          <w:rFonts w:ascii="Times New Roman" w:hAnsi="Times New Roman" w:cs="Times New Roman" w:hint="eastAsia"/>
          <w:sz w:val="28"/>
          <w:szCs w:val="28"/>
        </w:rPr>
        <w:t>года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№</w:t>
      </w:r>
      <w:r w:rsidRPr="00D36143">
        <w:rPr>
          <w:rFonts w:ascii="Times New Roman" w:hAnsi="Times New Roman" w:cs="Times New Roman"/>
          <w:sz w:val="28"/>
          <w:szCs w:val="28"/>
        </w:rPr>
        <w:t xml:space="preserve"> 616</w:t>
      </w:r>
      <w:r w:rsidR="00756D60" w:rsidRPr="00D36143">
        <w:rPr>
          <w:rFonts w:ascii="Times New Roman" w:hAnsi="Times New Roman" w:cs="Times New Roman"/>
          <w:sz w:val="28"/>
          <w:szCs w:val="28"/>
        </w:rPr>
        <w:t>-</w:t>
      </w:r>
      <w:r w:rsidRPr="00D36143">
        <w:rPr>
          <w:rFonts w:ascii="Times New Roman" w:hAnsi="Times New Roman" w:cs="Times New Roman" w:hint="eastAsia"/>
          <w:sz w:val="28"/>
          <w:szCs w:val="28"/>
        </w:rPr>
        <w:t>рп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Об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утверждении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плана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мероприятий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(</w:t>
      </w:r>
      <w:r w:rsidR="00B50A2F" w:rsidRPr="00D36143">
        <w:rPr>
          <w:rFonts w:ascii="Times New Roman" w:hAnsi="Times New Roman" w:cs="Times New Roman"/>
          <w:sz w:val="28"/>
          <w:szCs w:val="28"/>
        </w:rPr>
        <w:t>«</w:t>
      </w:r>
      <w:r w:rsidRPr="00D36143">
        <w:rPr>
          <w:rFonts w:ascii="Times New Roman" w:hAnsi="Times New Roman" w:cs="Times New Roman" w:hint="eastAsia"/>
          <w:sz w:val="28"/>
          <w:szCs w:val="28"/>
        </w:rPr>
        <w:t>дорожной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карты</w:t>
      </w:r>
      <w:r w:rsidR="00B50A2F" w:rsidRPr="00D36143">
        <w:rPr>
          <w:rFonts w:ascii="Times New Roman" w:hAnsi="Times New Roman" w:cs="Times New Roman"/>
          <w:sz w:val="28"/>
          <w:szCs w:val="28"/>
        </w:rPr>
        <w:t>»</w:t>
      </w:r>
      <w:r w:rsidRPr="00D36143">
        <w:rPr>
          <w:rFonts w:ascii="Times New Roman" w:hAnsi="Times New Roman" w:cs="Times New Roman"/>
          <w:sz w:val="28"/>
          <w:szCs w:val="28"/>
        </w:rPr>
        <w:t xml:space="preserve">) </w:t>
      </w:r>
      <w:r w:rsidRPr="00D36143">
        <w:rPr>
          <w:rFonts w:ascii="Times New Roman" w:hAnsi="Times New Roman" w:cs="Times New Roman" w:hint="eastAsia"/>
          <w:sz w:val="28"/>
          <w:szCs w:val="28"/>
        </w:rPr>
        <w:t>по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улучшению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качества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оказания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туристских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иных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услуг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организации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досуга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на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территории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области»</w:t>
      </w:r>
      <w:r w:rsidRPr="00D36143">
        <w:rPr>
          <w:rFonts w:ascii="Times New Roman" w:hAnsi="Times New Roman" w:cs="Times New Roman"/>
          <w:sz w:val="28"/>
          <w:szCs w:val="28"/>
        </w:rPr>
        <w:t>;</w:t>
      </w:r>
    </w:p>
    <w:p w:rsidR="00451451" w:rsidRPr="00D36143" w:rsidRDefault="00451451" w:rsidP="004B3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постановление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Правительства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9652A7">
        <w:rPr>
          <w:rFonts w:ascii="Times New Roman" w:hAnsi="Times New Roman" w:cs="Times New Roman"/>
          <w:sz w:val="28"/>
          <w:szCs w:val="28"/>
        </w:rPr>
        <w:br/>
      </w:r>
      <w:r w:rsidRPr="00D36143">
        <w:rPr>
          <w:rFonts w:ascii="Times New Roman" w:hAnsi="Times New Roman" w:cs="Times New Roman"/>
          <w:sz w:val="28"/>
          <w:szCs w:val="28"/>
        </w:rPr>
        <w:t xml:space="preserve">8 </w:t>
      </w:r>
      <w:r w:rsidRPr="00D36143">
        <w:rPr>
          <w:rFonts w:ascii="Times New Roman" w:hAnsi="Times New Roman" w:cs="Times New Roman" w:hint="eastAsia"/>
          <w:sz w:val="28"/>
          <w:szCs w:val="28"/>
        </w:rPr>
        <w:t>февраля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2018 </w:t>
      </w:r>
      <w:r w:rsidRPr="00D36143">
        <w:rPr>
          <w:rFonts w:ascii="Times New Roman" w:hAnsi="Times New Roman" w:cs="Times New Roman" w:hint="eastAsia"/>
          <w:sz w:val="28"/>
          <w:szCs w:val="28"/>
        </w:rPr>
        <w:t>года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№</w:t>
      </w:r>
      <w:r w:rsidRPr="00D36143">
        <w:rPr>
          <w:rFonts w:ascii="Times New Roman" w:hAnsi="Times New Roman" w:cs="Times New Roman"/>
          <w:sz w:val="28"/>
          <w:szCs w:val="28"/>
        </w:rPr>
        <w:t xml:space="preserve"> 75-</w:t>
      </w:r>
      <w:r w:rsidRPr="00D36143">
        <w:rPr>
          <w:rFonts w:ascii="Times New Roman" w:hAnsi="Times New Roman" w:cs="Times New Roman" w:hint="eastAsia"/>
          <w:sz w:val="28"/>
          <w:szCs w:val="28"/>
        </w:rPr>
        <w:t>пп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Об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утверждении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Положения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порядке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предоставления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субсидий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из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областного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целях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финансового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обеспечения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затрат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связи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реализацией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мероприятий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Pr="00D36143">
        <w:rPr>
          <w:rFonts w:ascii="Times New Roman" w:hAnsi="Times New Roman" w:cs="Times New Roman" w:hint="eastAsia"/>
          <w:sz w:val="28"/>
          <w:szCs w:val="28"/>
        </w:rPr>
        <w:t>связанных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поддержкой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туризма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туристической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деятельности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>»;</w:t>
      </w:r>
    </w:p>
    <w:p w:rsidR="00451451" w:rsidRPr="00D36143" w:rsidRDefault="00451451" w:rsidP="004B3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распоряжение Правительства Иркутской области от </w:t>
      </w:r>
      <w:r w:rsidR="009652A7">
        <w:rPr>
          <w:rFonts w:ascii="Times New Roman" w:hAnsi="Times New Roman" w:cs="Times New Roman"/>
          <w:sz w:val="28"/>
          <w:szCs w:val="28"/>
        </w:rPr>
        <w:br/>
      </w:r>
      <w:r w:rsidRPr="00D36143">
        <w:rPr>
          <w:rFonts w:ascii="Times New Roman" w:hAnsi="Times New Roman" w:cs="Times New Roman"/>
          <w:sz w:val="28"/>
          <w:szCs w:val="28"/>
        </w:rPr>
        <w:t>16 апреля 2018 года № 259-рп «Об утверждении плана мероприятий («дорожной карты») по развитию рынка туристских услуг, созданию необходимой туристской инфраструктуры с учетом минимизации экологической нагрузки от сферы туризма на территории Иркутской области»;</w:t>
      </w:r>
    </w:p>
    <w:p w:rsidR="00716981" w:rsidRPr="00960523" w:rsidRDefault="00451451" w:rsidP="004B3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постановление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Правительства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9652A7">
        <w:rPr>
          <w:rFonts w:ascii="Times New Roman" w:hAnsi="Times New Roman" w:cs="Times New Roman"/>
          <w:sz w:val="28"/>
          <w:szCs w:val="28"/>
        </w:rPr>
        <w:br/>
      </w:r>
      <w:r w:rsidRPr="00D36143">
        <w:rPr>
          <w:rFonts w:ascii="Times New Roman" w:hAnsi="Times New Roman" w:cs="Times New Roman"/>
          <w:sz w:val="28"/>
          <w:szCs w:val="28"/>
        </w:rPr>
        <w:t xml:space="preserve">14 </w:t>
      </w:r>
      <w:r w:rsidRPr="00D36143">
        <w:rPr>
          <w:rFonts w:ascii="Times New Roman" w:hAnsi="Times New Roman" w:cs="Times New Roman" w:hint="eastAsia"/>
          <w:sz w:val="28"/>
          <w:szCs w:val="28"/>
        </w:rPr>
        <w:t>сентября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2018 </w:t>
      </w:r>
      <w:r w:rsidRPr="00D36143">
        <w:rPr>
          <w:rFonts w:ascii="Times New Roman" w:hAnsi="Times New Roman" w:cs="Times New Roman" w:hint="eastAsia"/>
          <w:sz w:val="28"/>
          <w:szCs w:val="28"/>
        </w:rPr>
        <w:t>года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№</w:t>
      </w:r>
      <w:r w:rsidRPr="00D36143">
        <w:rPr>
          <w:rFonts w:ascii="Times New Roman" w:hAnsi="Times New Roman" w:cs="Times New Roman"/>
          <w:sz w:val="28"/>
          <w:szCs w:val="28"/>
        </w:rPr>
        <w:t xml:space="preserve"> 659-</w:t>
      </w:r>
      <w:r w:rsidRPr="00D36143">
        <w:rPr>
          <w:rFonts w:ascii="Times New Roman" w:hAnsi="Times New Roman" w:cs="Times New Roman" w:hint="eastAsia"/>
          <w:sz w:val="28"/>
          <w:szCs w:val="28"/>
        </w:rPr>
        <w:t>пп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Об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уполномоченном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исполнительном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органе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области»</w:t>
      </w:r>
      <w:r w:rsidRPr="00D36143">
        <w:rPr>
          <w:rFonts w:ascii="Times New Roman" w:hAnsi="Times New Roman" w:cs="Times New Roman"/>
          <w:sz w:val="28"/>
          <w:szCs w:val="28"/>
        </w:rPr>
        <w:t>.</w:t>
      </w:r>
    </w:p>
    <w:sectPr w:rsidR="00716981" w:rsidRPr="00960523" w:rsidSect="00D86CD8">
      <w:headerReference w:type="default" r:id="rId8"/>
      <w:pgSz w:w="11906" w:h="16838"/>
      <w:pgMar w:top="851" w:right="851" w:bottom="851" w:left="1701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9DD" w:rsidRDefault="00F149DD" w:rsidP="00ED286E">
      <w:r>
        <w:separator/>
      </w:r>
    </w:p>
  </w:endnote>
  <w:endnote w:type="continuationSeparator" w:id="0">
    <w:p w:rsidR="00F149DD" w:rsidRDefault="00F149DD" w:rsidP="00ED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9DD" w:rsidRDefault="00F149DD" w:rsidP="00ED286E">
      <w:r>
        <w:separator/>
      </w:r>
    </w:p>
  </w:footnote>
  <w:footnote w:type="continuationSeparator" w:id="0">
    <w:p w:rsidR="00F149DD" w:rsidRDefault="00F149DD" w:rsidP="00ED2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1030727"/>
      <w:docPartObj>
        <w:docPartGallery w:val="Page Numbers (Top of Page)"/>
        <w:docPartUnique/>
      </w:docPartObj>
    </w:sdtPr>
    <w:sdtEndPr/>
    <w:sdtContent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591156">
        <w:pPr>
          <w:pStyle w:val="a3"/>
          <w:jc w:val="center"/>
          <w:rPr>
            <w:rFonts w:asciiTheme="minorHAnsi" w:hAnsiTheme="minorHAnsi"/>
          </w:rPr>
        </w:pPr>
        <w:r>
          <w:fldChar w:fldCharType="begin"/>
        </w:r>
        <w:r w:rsidR="00FA3A51">
          <w:instrText>PAGE   \* MERGEFORMAT</w:instrText>
        </w:r>
        <w:r>
          <w:fldChar w:fldCharType="separate"/>
        </w:r>
        <w:r w:rsidR="002D2EB9">
          <w:rPr>
            <w:noProof/>
          </w:rPr>
          <w:t>4</w:t>
        </w:r>
        <w:r>
          <w:fldChar w:fldCharType="end"/>
        </w:r>
      </w:p>
    </w:sdtContent>
  </w:sdt>
  <w:p w:rsidR="00FA3A51" w:rsidRPr="003A2B19" w:rsidRDefault="00FA3A51">
    <w:pPr>
      <w:pStyle w:val="a3"/>
      <w:jc w:val="center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92B02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84B26"/>
    <w:multiLevelType w:val="hybridMultilevel"/>
    <w:tmpl w:val="B3FC7928"/>
    <w:lvl w:ilvl="0" w:tplc="956E262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C4D6644"/>
    <w:multiLevelType w:val="hybridMultilevel"/>
    <w:tmpl w:val="E10E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344A7"/>
    <w:multiLevelType w:val="hybridMultilevel"/>
    <w:tmpl w:val="7088B1CE"/>
    <w:lvl w:ilvl="0" w:tplc="ACD85E2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B04A9"/>
    <w:multiLevelType w:val="hybridMultilevel"/>
    <w:tmpl w:val="6306722A"/>
    <w:lvl w:ilvl="0" w:tplc="DD047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917385D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AA2788"/>
    <w:multiLevelType w:val="hybridMultilevel"/>
    <w:tmpl w:val="1AE2C972"/>
    <w:lvl w:ilvl="0" w:tplc="03BA40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lang w:val="ru-RU"/>
      </w:rPr>
    </w:lvl>
    <w:lvl w:ilvl="1" w:tplc="F4761A82">
      <w:start w:val="1"/>
      <w:numFmt w:val="bullet"/>
      <w:lvlText w:val=""/>
      <w:lvlJc w:val="left"/>
      <w:pPr>
        <w:tabs>
          <w:tab w:val="num" w:pos="8724"/>
        </w:tabs>
        <w:ind w:left="8724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A849F3"/>
    <w:multiLevelType w:val="hybridMultilevel"/>
    <w:tmpl w:val="9C76FB28"/>
    <w:lvl w:ilvl="0" w:tplc="B2DE9182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39A3E7A"/>
    <w:multiLevelType w:val="hybridMultilevel"/>
    <w:tmpl w:val="8FAADE34"/>
    <w:lvl w:ilvl="0" w:tplc="1868AB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193561"/>
    <w:multiLevelType w:val="hybridMultilevel"/>
    <w:tmpl w:val="A536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9347B"/>
    <w:multiLevelType w:val="hybridMultilevel"/>
    <w:tmpl w:val="BF2C6E1E"/>
    <w:lvl w:ilvl="0" w:tplc="170EF7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9724EF9"/>
    <w:multiLevelType w:val="hybridMultilevel"/>
    <w:tmpl w:val="0F74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9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181"/>
    <w:rsid w:val="00006AF2"/>
    <w:rsid w:val="00007E65"/>
    <w:rsid w:val="00013C98"/>
    <w:rsid w:val="000213E9"/>
    <w:rsid w:val="00022401"/>
    <w:rsid w:val="000360EB"/>
    <w:rsid w:val="0004218B"/>
    <w:rsid w:val="00045D6F"/>
    <w:rsid w:val="00061E32"/>
    <w:rsid w:val="000739DD"/>
    <w:rsid w:val="000819BC"/>
    <w:rsid w:val="0008603B"/>
    <w:rsid w:val="00086338"/>
    <w:rsid w:val="00091BBD"/>
    <w:rsid w:val="000B5177"/>
    <w:rsid w:val="000C0132"/>
    <w:rsid w:val="000C053D"/>
    <w:rsid w:val="000C096A"/>
    <w:rsid w:val="000C25EA"/>
    <w:rsid w:val="000C7622"/>
    <w:rsid w:val="000D2751"/>
    <w:rsid w:val="000D6E9C"/>
    <w:rsid w:val="000E4A88"/>
    <w:rsid w:val="000F46CF"/>
    <w:rsid w:val="000F5421"/>
    <w:rsid w:val="00101258"/>
    <w:rsid w:val="00105BEE"/>
    <w:rsid w:val="00126D17"/>
    <w:rsid w:val="00131849"/>
    <w:rsid w:val="001339A4"/>
    <w:rsid w:val="00133BA8"/>
    <w:rsid w:val="00140195"/>
    <w:rsid w:val="001455E3"/>
    <w:rsid w:val="001502E1"/>
    <w:rsid w:val="00152208"/>
    <w:rsid w:val="00157B21"/>
    <w:rsid w:val="00164FAE"/>
    <w:rsid w:val="00164FE8"/>
    <w:rsid w:val="0016745B"/>
    <w:rsid w:val="00167FD5"/>
    <w:rsid w:val="0017456D"/>
    <w:rsid w:val="00176DA2"/>
    <w:rsid w:val="00184A5B"/>
    <w:rsid w:val="00186C18"/>
    <w:rsid w:val="00190315"/>
    <w:rsid w:val="00196F8B"/>
    <w:rsid w:val="0019781D"/>
    <w:rsid w:val="001A04D6"/>
    <w:rsid w:val="001A1BA9"/>
    <w:rsid w:val="001A4F2A"/>
    <w:rsid w:val="001A53B0"/>
    <w:rsid w:val="001B30A1"/>
    <w:rsid w:val="001B3877"/>
    <w:rsid w:val="001C291C"/>
    <w:rsid w:val="001C2C92"/>
    <w:rsid w:val="001C3485"/>
    <w:rsid w:val="001C74B3"/>
    <w:rsid w:val="001D11AD"/>
    <w:rsid w:val="001E42F0"/>
    <w:rsid w:val="001E44BC"/>
    <w:rsid w:val="001E648D"/>
    <w:rsid w:val="001F1334"/>
    <w:rsid w:val="001F48B9"/>
    <w:rsid w:val="001F4F79"/>
    <w:rsid w:val="00201034"/>
    <w:rsid w:val="002171A9"/>
    <w:rsid w:val="0022276B"/>
    <w:rsid w:val="00226A63"/>
    <w:rsid w:val="00232F5E"/>
    <w:rsid w:val="002350F6"/>
    <w:rsid w:val="002359AD"/>
    <w:rsid w:val="00236375"/>
    <w:rsid w:val="002427EA"/>
    <w:rsid w:val="00251F6E"/>
    <w:rsid w:val="002533C5"/>
    <w:rsid w:val="0025352A"/>
    <w:rsid w:val="00254A35"/>
    <w:rsid w:val="00256788"/>
    <w:rsid w:val="00270FA5"/>
    <w:rsid w:val="00272737"/>
    <w:rsid w:val="00283633"/>
    <w:rsid w:val="00284513"/>
    <w:rsid w:val="002868B5"/>
    <w:rsid w:val="002911B0"/>
    <w:rsid w:val="002A090B"/>
    <w:rsid w:val="002A5FD5"/>
    <w:rsid w:val="002C33FA"/>
    <w:rsid w:val="002D0EAD"/>
    <w:rsid w:val="002D211A"/>
    <w:rsid w:val="002D2EB9"/>
    <w:rsid w:val="002E0670"/>
    <w:rsid w:val="002E68BF"/>
    <w:rsid w:val="003003FC"/>
    <w:rsid w:val="00301E59"/>
    <w:rsid w:val="003228CE"/>
    <w:rsid w:val="00327EF5"/>
    <w:rsid w:val="00331A28"/>
    <w:rsid w:val="003326C5"/>
    <w:rsid w:val="00341DC9"/>
    <w:rsid w:val="0034310E"/>
    <w:rsid w:val="0034735F"/>
    <w:rsid w:val="003477CE"/>
    <w:rsid w:val="00350A74"/>
    <w:rsid w:val="00350ACE"/>
    <w:rsid w:val="00356B3F"/>
    <w:rsid w:val="00365242"/>
    <w:rsid w:val="003659B9"/>
    <w:rsid w:val="003669D8"/>
    <w:rsid w:val="00370607"/>
    <w:rsid w:val="003718FF"/>
    <w:rsid w:val="00373735"/>
    <w:rsid w:val="003859E8"/>
    <w:rsid w:val="003935CB"/>
    <w:rsid w:val="00394E3D"/>
    <w:rsid w:val="003A2B19"/>
    <w:rsid w:val="003A3704"/>
    <w:rsid w:val="003A376A"/>
    <w:rsid w:val="003A6456"/>
    <w:rsid w:val="003C1703"/>
    <w:rsid w:val="003C549B"/>
    <w:rsid w:val="003D4672"/>
    <w:rsid w:val="00404537"/>
    <w:rsid w:val="00414710"/>
    <w:rsid w:val="004350EE"/>
    <w:rsid w:val="00440D76"/>
    <w:rsid w:val="004426B3"/>
    <w:rsid w:val="004439BE"/>
    <w:rsid w:val="004454D6"/>
    <w:rsid w:val="0045044B"/>
    <w:rsid w:val="00450F72"/>
    <w:rsid w:val="00451451"/>
    <w:rsid w:val="004547E9"/>
    <w:rsid w:val="00454B81"/>
    <w:rsid w:val="00457ADD"/>
    <w:rsid w:val="004610BE"/>
    <w:rsid w:val="00462F3F"/>
    <w:rsid w:val="00476074"/>
    <w:rsid w:val="004803CE"/>
    <w:rsid w:val="004827E2"/>
    <w:rsid w:val="00484688"/>
    <w:rsid w:val="004A06C0"/>
    <w:rsid w:val="004A6CE9"/>
    <w:rsid w:val="004B0C35"/>
    <w:rsid w:val="004B3C9D"/>
    <w:rsid w:val="004C26E3"/>
    <w:rsid w:val="004C48B8"/>
    <w:rsid w:val="004C4EE4"/>
    <w:rsid w:val="004D081D"/>
    <w:rsid w:val="004D63F0"/>
    <w:rsid w:val="004D7FC0"/>
    <w:rsid w:val="004E481B"/>
    <w:rsid w:val="004E593B"/>
    <w:rsid w:val="004F25BD"/>
    <w:rsid w:val="00520283"/>
    <w:rsid w:val="00525B74"/>
    <w:rsid w:val="00526117"/>
    <w:rsid w:val="00530AF8"/>
    <w:rsid w:val="00544885"/>
    <w:rsid w:val="00556D0C"/>
    <w:rsid w:val="00560E7D"/>
    <w:rsid w:val="00566C9E"/>
    <w:rsid w:val="00567003"/>
    <w:rsid w:val="00574054"/>
    <w:rsid w:val="0057567D"/>
    <w:rsid w:val="00575FED"/>
    <w:rsid w:val="00576065"/>
    <w:rsid w:val="0058214E"/>
    <w:rsid w:val="0058608A"/>
    <w:rsid w:val="00591156"/>
    <w:rsid w:val="0059410B"/>
    <w:rsid w:val="00596137"/>
    <w:rsid w:val="005A6D08"/>
    <w:rsid w:val="005A706F"/>
    <w:rsid w:val="005B06BA"/>
    <w:rsid w:val="005B0933"/>
    <w:rsid w:val="005C3D1E"/>
    <w:rsid w:val="005C3EFA"/>
    <w:rsid w:val="005D01DB"/>
    <w:rsid w:val="005D0B27"/>
    <w:rsid w:val="005D7F67"/>
    <w:rsid w:val="00603D64"/>
    <w:rsid w:val="00607B9D"/>
    <w:rsid w:val="00611B77"/>
    <w:rsid w:val="00613680"/>
    <w:rsid w:val="00625508"/>
    <w:rsid w:val="006271A1"/>
    <w:rsid w:val="00635857"/>
    <w:rsid w:val="00635E7A"/>
    <w:rsid w:val="00647370"/>
    <w:rsid w:val="00651470"/>
    <w:rsid w:val="006522A0"/>
    <w:rsid w:val="00661C54"/>
    <w:rsid w:val="00677DFC"/>
    <w:rsid w:val="00690586"/>
    <w:rsid w:val="006B2BD1"/>
    <w:rsid w:val="006B4D62"/>
    <w:rsid w:val="006B5187"/>
    <w:rsid w:val="006C4CE0"/>
    <w:rsid w:val="006C6447"/>
    <w:rsid w:val="006D453F"/>
    <w:rsid w:val="006E47EB"/>
    <w:rsid w:val="006E62C1"/>
    <w:rsid w:val="006E7FB5"/>
    <w:rsid w:val="006F0217"/>
    <w:rsid w:val="006F532E"/>
    <w:rsid w:val="007018E9"/>
    <w:rsid w:val="00707D43"/>
    <w:rsid w:val="00714A70"/>
    <w:rsid w:val="00714FE5"/>
    <w:rsid w:val="007150EB"/>
    <w:rsid w:val="00716981"/>
    <w:rsid w:val="00717A64"/>
    <w:rsid w:val="00723E7A"/>
    <w:rsid w:val="0072413A"/>
    <w:rsid w:val="00727092"/>
    <w:rsid w:val="007427F4"/>
    <w:rsid w:val="00743B48"/>
    <w:rsid w:val="00743C99"/>
    <w:rsid w:val="0074589C"/>
    <w:rsid w:val="00753E9C"/>
    <w:rsid w:val="00756D60"/>
    <w:rsid w:val="00761047"/>
    <w:rsid w:val="00765D40"/>
    <w:rsid w:val="00773C09"/>
    <w:rsid w:val="00775025"/>
    <w:rsid w:val="0078198F"/>
    <w:rsid w:val="00782628"/>
    <w:rsid w:val="00787D55"/>
    <w:rsid w:val="007909A0"/>
    <w:rsid w:val="007918BC"/>
    <w:rsid w:val="00791A51"/>
    <w:rsid w:val="007947CB"/>
    <w:rsid w:val="007A1B98"/>
    <w:rsid w:val="007A63CB"/>
    <w:rsid w:val="007B3298"/>
    <w:rsid w:val="007B4966"/>
    <w:rsid w:val="007C1FE2"/>
    <w:rsid w:val="007D1893"/>
    <w:rsid w:val="007E245D"/>
    <w:rsid w:val="007E4002"/>
    <w:rsid w:val="007E4979"/>
    <w:rsid w:val="007E68D9"/>
    <w:rsid w:val="007F2780"/>
    <w:rsid w:val="007F48EF"/>
    <w:rsid w:val="007F6E09"/>
    <w:rsid w:val="00800C85"/>
    <w:rsid w:val="00803FB2"/>
    <w:rsid w:val="008045EA"/>
    <w:rsid w:val="0080468A"/>
    <w:rsid w:val="00805BAD"/>
    <w:rsid w:val="00807AEE"/>
    <w:rsid w:val="00811780"/>
    <w:rsid w:val="0082518B"/>
    <w:rsid w:val="00834476"/>
    <w:rsid w:val="00842BBB"/>
    <w:rsid w:val="00844463"/>
    <w:rsid w:val="008544C8"/>
    <w:rsid w:val="008565F7"/>
    <w:rsid w:val="00860258"/>
    <w:rsid w:val="008611C3"/>
    <w:rsid w:val="0086219C"/>
    <w:rsid w:val="008639F7"/>
    <w:rsid w:val="00882DAA"/>
    <w:rsid w:val="00886581"/>
    <w:rsid w:val="008901B6"/>
    <w:rsid w:val="00892532"/>
    <w:rsid w:val="00895871"/>
    <w:rsid w:val="00897601"/>
    <w:rsid w:val="008976A5"/>
    <w:rsid w:val="008978B5"/>
    <w:rsid w:val="00897D6B"/>
    <w:rsid w:val="008A51A6"/>
    <w:rsid w:val="008B1D86"/>
    <w:rsid w:val="008B30E8"/>
    <w:rsid w:val="008B77F5"/>
    <w:rsid w:val="008C1387"/>
    <w:rsid w:val="008C2C65"/>
    <w:rsid w:val="008D4AC1"/>
    <w:rsid w:val="008E040B"/>
    <w:rsid w:val="008E168E"/>
    <w:rsid w:val="008E3868"/>
    <w:rsid w:val="008F23C1"/>
    <w:rsid w:val="00905155"/>
    <w:rsid w:val="00906D15"/>
    <w:rsid w:val="00911876"/>
    <w:rsid w:val="009128EB"/>
    <w:rsid w:val="00914416"/>
    <w:rsid w:val="00921CC8"/>
    <w:rsid w:val="00932963"/>
    <w:rsid w:val="009377AA"/>
    <w:rsid w:val="00937E9F"/>
    <w:rsid w:val="009509D3"/>
    <w:rsid w:val="00953598"/>
    <w:rsid w:val="00960523"/>
    <w:rsid w:val="0096259F"/>
    <w:rsid w:val="00962F27"/>
    <w:rsid w:val="00964581"/>
    <w:rsid w:val="009652A7"/>
    <w:rsid w:val="00966C92"/>
    <w:rsid w:val="00967CBC"/>
    <w:rsid w:val="00972BB9"/>
    <w:rsid w:val="00974C57"/>
    <w:rsid w:val="00975474"/>
    <w:rsid w:val="00976291"/>
    <w:rsid w:val="00985E85"/>
    <w:rsid w:val="00987FA3"/>
    <w:rsid w:val="0099055A"/>
    <w:rsid w:val="00991C86"/>
    <w:rsid w:val="009942D5"/>
    <w:rsid w:val="0099569F"/>
    <w:rsid w:val="009965CC"/>
    <w:rsid w:val="009B40F9"/>
    <w:rsid w:val="009B7383"/>
    <w:rsid w:val="009D0363"/>
    <w:rsid w:val="009D0D98"/>
    <w:rsid w:val="009D11F6"/>
    <w:rsid w:val="009D253D"/>
    <w:rsid w:val="009E02E5"/>
    <w:rsid w:val="009E2C03"/>
    <w:rsid w:val="009E4846"/>
    <w:rsid w:val="009F4F1E"/>
    <w:rsid w:val="009F59B2"/>
    <w:rsid w:val="009F7B4E"/>
    <w:rsid w:val="00A00B65"/>
    <w:rsid w:val="00A03711"/>
    <w:rsid w:val="00A04F49"/>
    <w:rsid w:val="00A07A26"/>
    <w:rsid w:val="00A07CA3"/>
    <w:rsid w:val="00A15F75"/>
    <w:rsid w:val="00A16503"/>
    <w:rsid w:val="00A16846"/>
    <w:rsid w:val="00A1699A"/>
    <w:rsid w:val="00A204F0"/>
    <w:rsid w:val="00A25990"/>
    <w:rsid w:val="00A357C0"/>
    <w:rsid w:val="00A3622F"/>
    <w:rsid w:val="00A44D43"/>
    <w:rsid w:val="00A50CEA"/>
    <w:rsid w:val="00A527FE"/>
    <w:rsid w:val="00A608B1"/>
    <w:rsid w:val="00A60FCA"/>
    <w:rsid w:val="00A8220E"/>
    <w:rsid w:val="00A837DF"/>
    <w:rsid w:val="00A92AF7"/>
    <w:rsid w:val="00A95815"/>
    <w:rsid w:val="00A9785D"/>
    <w:rsid w:val="00AA7B0F"/>
    <w:rsid w:val="00AB1179"/>
    <w:rsid w:val="00AB4BDB"/>
    <w:rsid w:val="00AB5F03"/>
    <w:rsid w:val="00AC1A74"/>
    <w:rsid w:val="00AC528E"/>
    <w:rsid w:val="00AC66E0"/>
    <w:rsid w:val="00AC6DD4"/>
    <w:rsid w:val="00AE0348"/>
    <w:rsid w:val="00AE2E07"/>
    <w:rsid w:val="00AE594E"/>
    <w:rsid w:val="00B039A8"/>
    <w:rsid w:val="00B10D28"/>
    <w:rsid w:val="00B15F61"/>
    <w:rsid w:val="00B3478B"/>
    <w:rsid w:val="00B4224D"/>
    <w:rsid w:val="00B44F01"/>
    <w:rsid w:val="00B50A2F"/>
    <w:rsid w:val="00B52BF7"/>
    <w:rsid w:val="00B61A54"/>
    <w:rsid w:val="00B61E58"/>
    <w:rsid w:val="00B63D21"/>
    <w:rsid w:val="00B649E8"/>
    <w:rsid w:val="00B808C8"/>
    <w:rsid w:val="00B82302"/>
    <w:rsid w:val="00B85BEE"/>
    <w:rsid w:val="00B91567"/>
    <w:rsid w:val="00B936D0"/>
    <w:rsid w:val="00B96969"/>
    <w:rsid w:val="00BA3439"/>
    <w:rsid w:val="00BA76E2"/>
    <w:rsid w:val="00BB2B75"/>
    <w:rsid w:val="00BB347F"/>
    <w:rsid w:val="00BB4D3C"/>
    <w:rsid w:val="00BD2647"/>
    <w:rsid w:val="00BD3573"/>
    <w:rsid w:val="00BE0181"/>
    <w:rsid w:val="00BE21FE"/>
    <w:rsid w:val="00BF167B"/>
    <w:rsid w:val="00BF31D5"/>
    <w:rsid w:val="00BF7C95"/>
    <w:rsid w:val="00C13B0E"/>
    <w:rsid w:val="00C163D9"/>
    <w:rsid w:val="00C21FEC"/>
    <w:rsid w:val="00C278B0"/>
    <w:rsid w:val="00C30770"/>
    <w:rsid w:val="00C31554"/>
    <w:rsid w:val="00C318E6"/>
    <w:rsid w:val="00C34252"/>
    <w:rsid w:val="00C351A5"/>
    <w:rsid w:val="00C36104"/>
    <w:rsid w:val="00C36D0E"/>
    <w:rsid w:val="00C4435A"/>
    <w:rsid w:val="00C63004"/>
    <w:rsid w:val="00C63C64"/>
    <w:rsid w:val="00C6664E"/>
    <w:rsid w:val="00C75B30"/>
    <w:rsid w:val="00C95800"/>
    <w:rsid w:val="00C976D8"/>
    <w:rsid w:val="00CA0B33"/>
    <w:rsid w:val="00CA205A"/>
    <w:rsid w:val="00CA3B34"/>
    <w:rsid w:val="00CA45AE"/>
    <w:rsid w:val="00CB0092"/>
    <w:rsid w:val="00CB12D5"/>
    <w:rsid w:val="00CC1059"/>
    <w:rsid w:val="00CC27B6"/>
    <w:rsid w:val="00CC652B"/>
    <w:rsid w:val="00CD15E0"/>
    <w:rsid w:val="00CE035F"/>
    <w:rsid w:val="00CE07CD"/>
    <w:rsid w:val="00CE28B0"/>
    <w:rsid w:val="00CE3847"/>
    <w:rsid w:val="00CE6A20"/>
    <w:rsid w:val="00CF2BB5"/>
    <w:rsid w:val="00CF4AF2"/>
    <w:rsid w:val="00CF5F6F"/>
    <w:rsid w:val="00D04BD9"/>
    <w:rsid w:val="00D112C5"/>
    <w:rsid w:val="00D1266F"/>
    <w:rsid w:val="00D13DB3"/>
    <w:rsid w:val="00D31557"/>
    <w:rsid w:val="00D36143"/>
    <w:rsid w:val="00D36481"/>
    <w:rsid w:val="00D365A0"/>
    <w:rsid w:val="00D4114D"/>
    <w:rsid w:val="00D50839"/>
    <w:rsid w:val="00D60910"/>
    <w:rsid w:val="00D854BF"/>
    <w:rsid w:val="00D86CD8"/>
    <w:rsid w:val="00D91888"/>
    <w:rsid w:val="00D91D72"/>
    <w:rsid w:val="00D97B93"/>
    <w:rsid w:val="00DA1FE6"/>
    <w:rsid w:val="00DA337D"/>
    <w:rsid w:val="00DA38B7"/>
    <w:rsid w:val="00DA4286"/>
    <w:rsid w:val="00DB236F"/>
    <w:rsid w:val="00DB3FAE"/>
    <w:rsid w:val="00DB48BC"/>
    <w:rsid w:val="00DC5814"/>
    <w:rsid w:val="00DD70EC"/>
    <w:rsid w:val="00DE0657"/>
    <w:rsid w:val="00DE61D4"/>
    <w:rsid w:val="00DF2E61"/>
    <w:rsid w:val="00DF7406"/>
    <w:rsid w:val="00DF7877"/>
    <w:rsid w:val="00E02DA4"/>
    <w:rsid w:val="00E07B3C"/>
    <w:rsid w:val="00E1378B"/>
    <w:rsid w:val="00E211D4"/>
    <w:rsid w:val="00E239EC"/>
    <w:rsid w:val="00E23FA0"/>
    <w:rsid w:val="00E255B6"/>
    <w:rsid w:val="00E3070E"/>
    <w:rsid w:val="00E37072"/>
    <w:rsid w:val="00E424E6"/>
    <w:rsid w:val="00E512B8"/>
    <w:rsid w:val="00E542B2"/>
    <w:rsid w:val="00E61F80"/>
    <w:rsid w:val="00E63E27"/>
    <w:rsid w:val="00E6446C"/>
    <w:rsid w:val="00E64F7E"/>
    <w:rsid w:val="00E654DC"/>
    <w:rsid w:val="00E72880"/>
    <w:rsid w:val="00E773F1"/>
    <w:rsid w:val="00E7792E"/>
    <w:rsid w:val="00E879AA"/>
    <w:rsid w:val="00E9218A"/>
    <w:rsid w:val="00EA7596"/>
    <w:rsid w:val="00EB39A7"/>
    <w:rsid w:val="00EB59DD"/>
    <w:rsid w:val="00EB7C60"/>
    <w:rsid w:val="00EC12E7"/>
    <w:rsid w:val="00ED286E"/>
    <w:rsid w:val="00ED6BF6"/>
    <w:rsid w:val="00ED6E9D"/>
    <w:rsid w:val="00ED7323"/>
    <w:rsid w:val="00EE1228"/>
    <w:rsid w:val="00EE46DF"/>
    <w:rsid w:val="00EE7CC9"/>
    <w:rsid w:val="00EF2538"/>
    <w:rsid w:val="00EF7078"/>
    <w:rsid w:val="00F06ACF"/>
    <w:rsid w:val="00F109EC"/>
    <w:rsid w:val="00F149DD"/>
    <w:rsid w:val="00F14B06"/>
    <w:rsid w:val="00F151B5"/>
    <w:rsid w:val="00F15F20"/>
    <w:rsid w:val="00F21BB6"/>
    <w:rsid w:val="00F2648D"/>
    <w:rsid w:val="00F32119"/>
    <w:rsid w:val="00F32814"/>
    <w:rsid w:val="00F36AC3"/>
    <w:rsid w:val="00F40A30"/>
    <w:rsid w:val="00F45F7E"/>
    <w:rsid w:val="00F462EE"/>
    <w:rsid w:val="00F46D11"/>
    <w:rsid w:val="00F46DCE"/>
    <w:rsid w:val="00F518FC"/>
    <w:rsid w:val="00F55905"/>
    <w:rsid w:val="00F5727B"/>
    <w:rsid w:val="00F71ABB"/>
    <w:rsid w:val="00F71B72"/>
    <w:rsid w:val="00F73F25"/>
    <w:rsid w:val="00F77F52"/>
    <w:rsid w:val="00F8192E"/>
    <w:rsid w:val="00F87403"/>
    <w:rsid w:val="00F93448"/>
    <w:rsid w:val="00F93EEF"/>
    <w:rsid w:val="00F941A6"/>
    <w:rsid w:val="00F94FC1"/>
    <w:rsid w:val="00F97075"/>
    <w:rsid w:val="00FA3A51"/>
    <w:rsid w:val="00FA5B45"/>
    <w:rsid w:val="00FB04F8"/>
    <w:rsid w:val="00FB1757"/>
    <w:rsid w:val="00FB334C"/>
    <w:rsid w:val="00FB3C75"/>
    <w:rsid w:val="00FB6443"/>
    <w:rsid w:val="00FC7AE6"/>
    <w:rsid w:val="00FD4F3C"/>
    <w:rsid w:val="00FF198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AB0F40-A41D-41F2-A29A-BF37DF9E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18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01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E018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181"/>
    <w:rPr>
      <w:rFonts w:ascii="Tms Rmn" w:eastAsia="Times New Roman" w:hAnsi="Tms Rm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33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C3D1E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C3D1E"/>
    <w:rPr>
      <w:color w:val="954F72"/>
      <w:u w:val="single"/>
    </w:rPr>
  </w:style>
  <w:style w:type="paragraph" w:customStyle="1" w:styleId="xl63">
    <w:name w:val="xl63"/>
    <w:basedOn w:val="a"/>
    <w:rsid w:val="005C3D1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69">
    <w:name w:val="xl6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73">
    <w:name w:val="xl73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28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286E"/>
    <w:rPr>
      <w:rFonts w:ascii="Tms Rmn" w:eastAsia="Times New Roman" w:hAnsi="Tms Rm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18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1876"/>
  </w:style>
  <w:style w:type="character" w:customStyle="1" w:styleId="ac">
    <w:name w:val="Текст примечания Знак"/>
    <w:basedOn w:val="a0"/>
    <w:link w:val="ab"/>
    <w:uiPriority w:val="99"/>
    <w:semiHidden/>
    <w:rsid w:val="00911876"/>
    <w:rPr>
      <w:rFonts w:ascii="Tms Rmn" w:eastAsia="Times New Roman" w:hAnsi="Tms Rm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118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11876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187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1187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6D453F"/>
    <w:pPr>
      <w:ind w:left="720"/>
      <w:contextualSpacing/>
    </w:pPr>
  </w:style>
  <w:style w:type="paragraph" w:styleId="af2">
    <w:name w:val="Revision"/>
    <w:hidden/>
    <w:uiPriority w:val="99"/>
    <w:semiHidden/>
    <w:rsid w:val="00365242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0EAB5-FB83-4944-B041-C7F8CA186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o.kutyugova</dc:creator>
  <cp:keywords/>
  <dc:description/>
  <cp:lastModifiedBy>Ольга Александровна Кутюгова</cp:lastModifiedBy>
  <cp:revision>80</cp:revision>
  <cp:lastPrinted>2018-10-25T02:46:00Z</cp:lastPrinted>
  <dcterms:created xsi:type="dcterms:W3CDTF">2018-10-05T11:37:00Z</dcterms:created>
  <dcterms:modified xsi:type="dcterms:W3CDTF">2018-10-25T10:54:00Z</dcterms:modified>
</cp:coreProperties>
</file>